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5DF4408B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C7C5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4C7C5B">
        <w:rPr>
          <w:rFonts w:ascii="Corbel" w:hAnsi="Corbel"/>
          <w:i/>
          <w:smallCaps/>
          <w:sz w:val="24"/>
          <w:szCs w:val="24"/>
        </w:rPr>
        <w:t xml:space="preserve"> 202</w:t>
      </w:r>
      <w:r w:rsidR="00A94671">
        <w:rPr>
          <w:rFonts w:ascii="Corbel" w:hAnsi="Corbel"/>
          <w:i/>
          <w:smallCaps/>
          <w:sz w:val="24"/>
          <w:szCs w:val="24"/>
        </w:rPr>
        <w:t>2</w:t>
      </w:r>
      <w:r w:rsidR="00DC6D0C" w:rsidRPr="004C7C5B">
        <w:rPr>
          <w:rFonts w:ascii="Corbel" w:hAnsi="Corbel"/>
          <w:i/>
          <w:smallCaps/>
          <w:sz w:val="24"/>
          <w:szCs w:val="24"/>
        </w:rPr>
        <w:t>-202</w:t>
      </w:r>
      <w:r w:rsidR="00A94671">
        <w:rPr>
          <w:rFonts w:ascii="Corbel" w:hAnsi="Corbel"/>
          <w:i/>
          <w:smallCaps/>
          <w:sz w:val="24"/>
          <w:szCs w:val="24"/>
        </w:rPr>
        <w:t>5</w:t>
      </w:r>
    </w:p>
    <w:p w14:paraId="39922766" w14:textId="11C055C1" w:rsidR="00445970" w:rsidRPr="00EA4832" w:rsidRDefault="00445970" w:rsidP="00497D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4001">
        <w:rPr>
          <w:rFonts w:ascii="Corbel" w:hAnsi="Corbel"/>
          <w:sz w:val="20"/>
          <w:szCs w:val="20"/>
        </w:rPr>
        <w:t>202</w:t>
      </w:r>
      <w:r w:rsidR="00A94671">
        <w:rPr>
          <w:rFonts w:ascii="Corbel" w:hAnsi="Corbel"/>
          <w:sz w:val="20"/>
          <w:szCs w:val="20"/>
        </w:rPr>
        <w:t>4</w:t>
      </w:r>
      <w:r w:rsidR="007E295B">
        <w:rPr>
          <w:rFonts w:ascii="Corbel" w:hAnsi="Corbel"/>
          <w:sz w:val="20"/>
          <w:szCs w:val="20"/>
        </w:rPr>
        <w:t>/202</w:t>
      </w:r>
      <w:r w:rsidR="00A94671">
        <w:rPr>
          <w:rFonts w:ascii="Corbel" w:hAnsi="Corbel"/>
          <w:sz w:val="20"/>
          <w:szCs w:val="20"/>
        </w:rPr>
        <w:t>5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2994B6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21A22" w14:textId="0F768B7F" w:rsidR="0085747A" w:rsidRPr="009C54AE" w:rsidRDefault="007750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E-commerce</w:t>
            </w:r>
          </w:p>
        </w:tc>
      </w:tr>
      <w:tr w:rsidR="0085747A" w:rsidRPr="009C54AE" w14:paraId="38222FA3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421108" w14:textId="77777777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E/I/EUB/C.5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14001" w:rsidRDefault="007E295B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E295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1B01C8E7" w:rsidR="0085747A" w:rsidRPr="009C54AE" w:rsidRDefault="007E29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94671">
              <w:rPr>
                <w:rFonts w:ascii="Corbel" w:hAnsi="Corbel"/>
                <w:b w:val="0"/>
                <w:sz w:val="24"/>
                <w:szCs w:val="24"/>
              </w:rPr>
              <w:t>I/5</w:t>
            </w:r>
          </w:p>
        </w:tc>
      </w:tr>
      <w:tr w:rsidR="0085747A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C1019C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02D470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678F9A10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DD422B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E295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16ED8C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432BDDA5" w:rsidR="00015B8F" w:rsidRPr="009C54AE" w:rsidRDefault="00A946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E7EAF4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0D1625E3" w:rsidR="00015B8F" w:rsidRPr="009C54AE" w:rsidRDefault="007935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423C8EDA" w:rsidR="00015B8F" w:rsidRPr="009C54AE" w:rsidRDefault="00850C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C0CF3B" w14:textId="77777777" w:rsidR="00497D12" w:rsidRPr="00786F9F" w:rsidRDefault="00497D12" w:rsidP="00497D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86F9F">
        <w:rPr>
          <w:rStyle w:val="normaltextrun"/>
          <w:rFonts w:ascii="Corbel" w:hAnsi="Corbel" w:cs="Segoe UI"/>
        </w:rPr>
        <w:sym w:font="Wingdings" w:char="F0FE"/>
      </w:r>
      <w:r w:rsidRPr="00786F9F">
        <w:rPr>
          <w:rStyle w:val="normaltextrun"/>
          <w:rFonts w:ascii="Corbel" w:hAnsi="Corbel" w:cs="Segoe UI"/>
        </w:rPr>
        <w:t> </w:t>
      </w:r>
      <w:r w:rsidRPr="00786F9F">
        <w:rPr>
          <w:rFonts w:ascii="Corbel" w:hAnsi="Corbel"/>
        </w:rPr>
        <w:t>zajęcia w formie tradycyjnej (lub zdalnie z wykorzystaniem platformy Ms </w:t>
      </w:r>
      <w:proofErr w:type="spellStart"/>
      <w:r w:rsidRPr="00786F9F">
        <w:rPr>
          <w:rStyle w:val="spellingerror"/>
          <w:rFonts w:ascii="Corbel" w:hAnsi="Corbel"/>
        </w:rPr>
        <w:t>Teams</w:t>
      </w:r>
      <w:proofErr w:type="spellEnd"/>
      <w:r w:rsidRPr="00786F9F">
        <w:rPr>
          <w:rStyle w:val="spellingerror"/>
          <w:rFonts w:ascii="Corbel" w:hAnsi="Corbel"/>
        </w:rPr>
        <w:t>)</w:t>
      </w:r>
      <w:r w:rsidRPr="00786F9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4DAF341" w14:textId="77777777" w:rsidR="00497D12" w:rsidRDefault="00497D12" w:rsidP="00497D1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F214D0" w14:textId="77777777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  <w:bookmarkStart w:id="1" w:name="_GoBack"/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68DEEE" w14:textId="77777777" w:rsidTr="00745302">
        <w:tc>
          <w:tcPr>
            <w:tcW w:w="9670" w:type="dxa"/>
          </w:tcPr>
          <w:p w14:paraId="2F2E1164" w14:textId="2CED33AF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zagadnień i pojęć z zakresu </w:t>
            </w:r>
            <w:r w:rsidR="007750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przedsiębiorczości, marketingu i handlu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4992718D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1B0631" w14:textId="31C942B8" w:rsidR="00FC425D" w:rsidRDefault="00FC425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115A2C" w14:textId="61BD0ED7" w:rsidR="00FC425D" w:rsidRDefault="00FC425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F4B89" w14:textId="77777777" w:rsidR="00FC425D" w:rsidRPr="00C05F44" w:rsidRDefault="00FC425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746E870" w14:textId="77777777" w:rsidTr="00A14001">
        <w:tc>
          <w:tcPr>
            <w:tcW w:w="843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EFC1091" w14:textId="23A35C1E" w:rsidR="00B65661" w:rsidRPr="009C54AE" w:rsidRDefault="000C5048" w:rsidP="00B65661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Zapoznanie studentów z istotą zjawiska 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>e-commerce jako nowoczesnego modelu działalności biznesowej w sferze handlu i usług.</w:t>
            </w:r>
            <w:r w:rsidR="00B6566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dotyczącej </w:t>
            </w:r>
            <w:r w:rsidRPr="00B65661">
              <w:rPr>
                <w:rFonts w:ascii="Corbel" w:hAnsi="Corbel"/>
                <w:b w:val="0"/>
                <w:sz w:val="24"/>
                <w:szCs w:val="24"/>
              </w:rPr>
              <w:t xml:space="preserve">zasad </w:t>
            </w:r>
            <w:r w:rsidR="00106DC0" w:rsidRPr="00B65661">
              <w:rPr>
                <w:rFonts w:ascii="Corbel" w:hAnsi="Corbel"/>
                <w:b w:val="0"/>
                <w:sz w:val="24"/>
                <w:szCs w:val="24"/>
              </w:rPr>
              <w:t xml:space="preserve">i narzędzi </w:t>
            </w:r>
            <w:r w:rsidRPr="00B65661">
              <w:rPr>
                <w:rFonts w:ascii="Corbel" w:hAnsi="Corbel"/>
                <w:b w:val="0"/>
                <w:sz w:val="24"/>
                <w:szCs w:val="24"/>
              </w:rPr>
              <w:t xml:space="preserve">tworzenia i prowadzenia </w:t>
            </w:r>
            <w:r w:rsidR="0077501C" w:rsidRPr="00B65661">
              <w:rPr>
                <w:rFonts w:ascii="Corbel" w:hAnsi="Corbel"/>
                <w:b w:val="0"/>
                <w:sz w:val="24"/>
                <w:szCs w:val="24"/>
              </w:rPr>
              <w:t>przedsiębiorstw prowadzących sprzedaż za pośrednictwem Internetu</w:t>
            </w:r>
            <w:r w:rsidR="00B65661">
              <w:rPr>
                <w:rFonts w:ascii="Corbel" w:hAnsi="Corbel"/>
                <w:b w:val="0"/>
                <w:sz w:val="24"/>
                <w:szCs w:val="24"/>
              </w:rPr>
              <w:t xml:space="preserve"> w</w:t>
            </w:r>
            <w:r w:rsidR="00B65661" w:rsidRPr="00B65661">
              <w:rPr>
                <w:b w:val="0"/>
              </w:rPr>
              <w:t xml:space="preserve"> relacji B2C i B2B</w:t>
            </w:r>
            <w:r w:rsidR="0077501C" w:rsidRPr="00B65661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współdziałania w 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>zespole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, w procesie 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 xml:space="preserve">wykorzystywania </w:t>
            </w:r>
            <w:r w:rsidR="00B65661">
              <w:rPr>
                <w:rFonts w:ascii="Corbel" w:hAnsi="Corbel"/>
                <w:b w:val="0"/>
                <w:sz w:val="24"/>
                <w:szCs w:val="24"/>
              </w:rPr>
              <w:t xml:space="preserve">narzędzi </w:t>
            </w:r>
            <w:r w:rsidR="00FC425D">
              <w:rPr>
                <w:rFonts w:ascii="Corbel" w:hAnsi="Corbel"/>
                <w:b w:val="0"/>
                <w:sz w:val="24"/>
                <w:szCs w:val="24"/>
              </w:rPr>
              <w:t>marketingowych w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 xml:space="preserve"> Internecie.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61F38664" w14:textId="77777777" w:rsidTr="006371F2">
        <w:tc>
          <w:tcPr>
            <w:tcW w:w="1682" w:type="dxa"/>
            <w:vAlign w:val="center"/>
          </w:tcPr>
          <w:p w14:paraId="41C145ED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D4FCB" w:rsidRPr="009C54AE" w14:paraId="6125158B" w14:textId="77777777" w:rsidTr="00B41518">
        <w:tc>
          <w:tcPr>
            <w:tcW w:w="1682" w:type="dxa"/>
          </w:tcPr>
          <w:p w14:paraId="4FCA5964" w14:textId="77777777" w:rsidR="003D4FCB" w:rsidRPr="00A14001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1D6D60B3" w14:textId="7D481DFF" w:rsidR="003D4FCB" w:rsidRPr="00FC425D" w:rsidRDefault="003D4FCB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Identyfikuje relacje pomiędzy organizacjami gospodarczymi i społecznymi</w:t>
            </w:r>
            <w:r w:rsidR="001B5E55" w:rsidRPr="00FC425D">
              <w:rPr>
                <w:rFonts w:ascii="Corbel" w:hAnsi="Corbel"/>
                <w:b w:val="0"/>
                <w:smallCaps w:val="0"/>
                <w:szCs w:val="24"/>
              </w:rPr>
              <w:t>, wskazuje nowe możliwości, jakie stwarza Internet dla rozwoju działalności handlowej oraz wymienia specyficzne cechy handlu internetowego</w:t>
            </w:r>
          </w:p>
        </w:tc>
        <w:tc>
          <w:tcPr>
            <w:tcW w:w="1865" w:type="dxa"/>
          </w:tcPr>
          <w:p w14:paraId="4BB8B948" w14:textId="77777777" w:rsidR="003D4FCB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3D4FCB" w:rsidRPr="009C54AE" w14:paraId="1F5EE47B" w14:textId="77777777" w:rsidTr="00FC425D">
        <w:trPr>
          <w:trHeight w:val="953"/>
        </w:trPr>
        <w:tc>
          <w:tcPr>
            <w:tcW w:w="1682" w:type="dxa"/>
          </w:tcPr>
          <w:p w14:paraId="56A76B19" w14:textId="77777777" w:rsidR="003D4FCB" w:rsidRPr="006371F2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6D2B6EF" w14:textId="7CFC8280" w:rsidR="003D4FCB" w:rsidRPr="00FC425D" w:rsidRDefault="003D4FCB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Rozumie zasady tworzenia i uwarunkowania rozwoju przedsiębiorstw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 handlowych funkcjonujących w oparciu o Internet</w:t>
            </w:r>
            <w:r w:rsidR="001B5E55" w:rsidRPr="00FC425D">
              <w:rPr>
                <w:rFonts w:ascii="Corbel" w:hAnsi="Corbel"/>
                <w:b w:val="0"/>
                <w:smallCaps w:val="0"/>
                <w:szCs w:val="24"/>
              </w:rPr>
              <w:t>, zna zasady funkcjonowania sklepów internetowych oraz funkcjonalności oprogramowania e-sklepu</w:t>
            </w:r>
          </w:p>
        </w:tc>
        <w:tc>
          <w:tcPr>
            <w:tcW w:w="1865" w:type="dxa"/>
          </w:tcPr>
          <w:p w14:paraId="698E63CA" w14:textId="77777777" w:rsidR="003D4FCB" w:rsidRPr="006371F2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49B7329E" w14:textId="77777777" w:rsidTr="006371F2">
        <w:tc>
          <w:tcPr>
            <w:tcW w:w="1682" w:type="dxa"/>
          </w:tcPr>
          <w:p w14:paraId="41960800" w14:textId="77777777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400FF987" w14:textId="33C9ECBB" w:rsidR="0085747A" w:rsidRPr="00FC425D" w:rsidRDefault="00AA252C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Potrafi analizować determinanty procesów zachodzących w 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>e-</w:t>
            </w:r>
            <w:r w:rsidRPr="00FC425D">
              <w:rPr>
                <w:rFonts w:ascii="Corbel" w:hAnsi="Corbel"/>
                <w:b w:val="0"/>
                <w:smallCaps w:val="0"/>
                <w:szCs w:val="24"/>
              </w:rPr>
              <w:t>gospodarce</w:t>
            </w:r>
          </w:p>
        </w:tc>
        <w:tc>
          <w:tcPr>
            <w:tcW w:w="1865" w:type="dxa"/>
          </w:tcPr>
          <w:p w14:paraId="3CFCD0C1" w14:textId="77777777" w:rsidR="0085747A" w:rsidRPr="009C54AE" w:rsidRDefault="00400F8C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53646847" w14:textId="77777777" w:rsidTr="006371F2">
        <w:tc>
          <w:tcPr>
            <w:tcW w:w="1682" w:type="dxa"/>
          </w:tcPr>
          <w:p w14:paraId="78C3198C" w14:textId="77777777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06C3BBD1" w14:textId="04FB2134" w:rsidR="00A14001" w:rsidRPr="00FC425D" w:rsidRDefault="00AA252C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Wykorzystuje wiedzę ekonomiczną w celu optymalizacji decyzji związanych z prowadzeniem działalności 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>gospodarczej w Internecie</w:t>
            </w:r>
            <w:r w:rsidR="001B5E55" w:rsidRPr="00FC425D">
              <w:rPr>
                <w:rFonts w:ascii="Corbel" w:hAnsi="Corbel"/>
                <w:b w:val="0"/>
                <w:smallCaps w:val="0"/>
                <w:szCs w:val="24"/>
              </w:rPr>
              <w:t>, potrafi wybrać oprogramowanie e-sklepu i wskazać sposób jego promowania i utrzymania stosownie do charakteru działalności handlowej</w:t>
            </w:r>
          </w:p>
        </w:tc>
        <w:tc>
          <w:tcPr>
            <w:tcW w:w="1865" w:type="dxa"/>
          </w:tcPr>
          <w:p w14:paraId="0495AD78" w14:textId="77777777" w:rsidR="00A14001" w:rsidRPr="009C54AE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3D4FCB" w14:paraId="491435DD" w14:textId="77777777" w:rsidTr="006371F2">
        <w:tc>
          <w:tcPr>
            <w:tcW w:w="1682" w:type="dxa"/>
          </w:tcPr>
          <w:p w14:paraId="74357262" w14:textId="77777777" w:rsidR="00956EB0" w:rsidRPr="003D4FCB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  <w:tc>
          <w:tcPr>
            <w:tcW w:w="5973" w:type="dxa"/>
          </w:tcPr>
          <w:p w14:paraId="0CE073C8" w14:textId="77777777" w:rsidR="00956EB0" w:rsidRPr="00FC425D" w:rsidRDefault="00AA252C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1A5D6DC2" w14:textId="77777777" w:rsidR="00956EB0" w:rsidRPr="003D4FCB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mallCaps w:val="0"/>
                <w:szCs w:val="24"/>
              </w:rPr>
              <w:t>K_U10</w:t>
            </w:r>
          </w:p>
        </w:tc>
      </w:tr>
      <w:tr w:rsidR="00CC5A6A" w:rsidRPr="009C54AE" w14:paraId="2470DB77" w14:textId="77777777" w:rsidTr="006371F2">
        <w:tc>
          <w:tcPr>
            <w:tcW w:w="1682" w:type="dxa"/>
          </w:tcPr>
          <w:p w14:paraId="139A5216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462D0F81" w14:textId="769E22F6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Uznaje rolę wiedzy w podejmowaniu decyzji 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>biznesowych</w:t>
            </w: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A428CB4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C5A6A" w:rsidRPr="009C54AE" w14:paraId="1BE4B6AD" w14:textId="77777777" w:rsidTr="006371F2">
        <w:tc>
          <w:tcPr>
            <w:tcW w:w="1682" w:type="dxa"/>
          </w:tcPr>
          <w:p w14:paraId="55CE86DB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13E028D8" w14:textId="77777777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Jest gotowy do angażowania się w działalność na rzecz społeczeństwa poprzez udział w projektach gospodarczych</w:t>
            </w:r>
          </w:p>
        </w:tc>
        <w:tc>
          <w:tcPr>
            <w:tcW w:w="1865" w:type="dxa"/>
          </w:tcPr>
          <w:p w14:paraId="5B2AA153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CC5A6A" w:rsidRPr="009C54AE" w14:paraId="68BD7DAA" w14:textId="77777777" w:rsidTr="006371F2">
        <w:tc>
          <w:tcPr>
            <w:tcW w:w="1682" w:type="dxa"/>
          </w:tcPr>
          <w:p w14:paraId="30AC254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5973" w:type="dxa"/>
          </w:tcPr>
          <w:p w14:paraId="49CAE6C5" w14:textId="77777777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Jest gotów do inicjowania działań społecznych wykorzystując myśl i działania przedsiębiorcze</w:t>
            </w:r>
          </w:p>
        </w:tc>
        <w:tc>
          <w:tcPr>
            <w:tcW w:w="1865" w:type="dxa"/>
          </w:tcPr>
          <w:p w14:paraId="376439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CC5A6A" w:rsidRPr="009C54AE" w14:paraId="758C9DCA" w14:textId="77777777" w:rsidTr="006371F2">
        <w:tc>
          <w:tcPr>
            <w:tcW w:w="1682" w:type="dxa"/>
          </w:tcPr>
          <w:p w14:paraId="563D41B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5973" w:type="dxa"/>
          </w:tcPr>
          <w:p w14:paraId="78D541E3" w14:textId="77777777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Uznaje zasady etyki i stosuje je kształtując własną ścieżkę kariery przedsiębiorczej </w:t>
            </w:r>
          </w:p>
        </w:tc>
        <w:tc>
          <w:tcPr>
            <w:tcW w:w="1865" w:type="dxa"/>
          </w:tcPr>
          <w:p w14:paraId="69B49A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101652C" w14:textId="6971571E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27FA7B" w14:textId="64C11FB1" w:rsidR="001E3C53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E9AF6D" w14:textId="22FBD88B" w:rsidR="001E3C53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F0E36" w14:textId="00C0EC90" w:rsidR="001E3C53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3FF39C" w14:textId="77777777" w:rsidR="001E3C53" w:rsidRPr="009C54AE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107443A6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7935BD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0E9D0FA1" w14:textId="77777777" w:rsidR="00164309" w:rsidRPr="009C54AE" w:rsidRDefault="00164309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12447C" w14:textId="77777777" w:rsidTr="00617678">
        <w:tc>
          <w:tcPr>
            <w:tcW w:w="9520" w:type="dxa"/>
          </w:tcPr>
          <w:p w14:paraId="587EA2A8" w14:textId="247149FE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9305B97" w14:textId="77777777" w:rsidR="001E3C53" w:rsidRDefault="001E3C5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6E04582B" w14:textId="6DB81242" w:rsidR="006A6836" w:rsidRPr="00FC425D" w:rsidRDefault="006A6836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Podstawowe założenia e-commerce</w:t>
            </w:r>
            <w:r w:rsidR="001B5E55" w:rsidRPr="00FC425D">
              <w:rPr>
                <w:rFonts w:ascii="Corbel" w:eastAsia="Calibri" w:hAnsi="Corbel"/>
                <w:lang w:val="pl-PL"/>
              </w:rPr>
              <w:t xml:space="preserve">, </w:t>
            </w:r>
            <w:r w:rsidR="00B65661" w:rsidRPr="00FC425D">
              <w:rPr>
                <w:rFonts w:ascii="Corbel" w:eastAsia="Calibri" w:hAnsi="Corbel"/>
                <w:lang w:val="pl-PL"/>
              </w:rPr>
              <w:t>m</w:t>
            </w:r>
            <w:r w:rsidR="001B5E55" w:rsidRPr="00FC425D">
              <w:rPr>
                <w:rFonts w:ascii="Corbel" w:eastAsia="Calibri" w:hAnsi="Corbel"/>
                <w:lang w:val="pl-PL"/>
              </w:rPr>
              <w:t xml:space="preserve">odele handlu internetowego </w:t>
            </w:r>
            <w:r w:rsidR="00164309">
              <w:rPr>
                <w:rFonts w:ascii="Corbel" w:eastAsia="Calibri" w:hAnsi="Corbel"/>
                <w:lang w:val="pl-PL"/>
              </w:rPr>
              <w:t xml:space="preserve">B2B, </w:t>
            </w:r>
            <w:r w:rsidR="001B5E55" w:rsidRPr="00FC425D">
              <w:rPr>
                <w:rFonts w:ascii="Corbel" w:eastAsia="Calibri" w:hAnsi="Corbel"/>
                <w:lang w:val="pl-PL"/>
              </w:rPr>
              <w:t>C2C, B2C.</w:t>
            </w:r>
          </w:p>
          <w:p w14:paraId="4C7179C5" w14:textId="494E452C" w:rsidR="00A67359" w:rsidRDefault="00A67359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A67359">
              <w:rPr>
                <w:rFonts w:ascii="Corbel" w:eastAsia="Calibri" w:hAnsi="Corbel"/>
                <w:lang w:val="pl-PL"/>
              </w:rPr>
              <w:t>Rynek e-commerce i jego otoczeni</w:t>
            </w:r>
            <w:r>
              <w:rPr>
                <w:rFonts w:ascii="Corbel" w:eastAsia="Calibri" w:hAnsi="Corbel"/>
                <w:lang w:val="pl-PL"/>
              </w:rPr>
              <w:t>e.</w:t>
            </w:r>
          </w:p>
          <w:p w14:paraId="0F55B894" w14:textId="4231C72A" w:rsidR="006A6836" w:rsidRPr="00FC425D" w:rsidRDefault="00164309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164309">
              <w:rPr>
                <w:rFonts w:ascii="Corbel" w:eastAsia="Calibri" w:hAnsi="Corbel"/>
                <w:lang w:val="pl-PL"/>
              </w:rPr>
              <w:t>Zarządzanie łańcuchem dostaw</w:t>
            </w:r>
            <w:r w:rsidRPr="00FC425D">
              <w:rPr>
                <w:rFonts w:ascii="Corbel" w:eastAsia="Calibri" w:hAnsi="Corbel"/>
                <w:lang w:val="pl-PL"/>
              </w:rPr>
              <w:t xml:space="preserve"> </w:t>
            </w:r>
            <w:r>
              <w:rPr>
                <w:rFonts w:ascii="Corbel" w:eastAsia="Calibri" w:hAnsi="Corbel"/>
                <w:lang w:val="pl-PL"/>
              </w:rPr>
              <w:t>i l</w:t>
            </w:r>
            <w:r w:rsidR="006A6836" w:rsidRPr="00FC425D">
              <w:rPr>
                <w:rFonts w:ascii="Corbel" w:eastAsia="Calibri" w:hAnsi="Corbel"/>
                <w:lang w:val="pl-PL"/>
              </w:rPr>
              <w:t>ogistyka sklepu elektronicznego</w:t>
            </w:r>
          </w:p>
          <w:p w14:paraId="6696C826" w14:textId="74117232" w:rsidR="006A6836" w:rsidRPr="00FC425D" w:rsidRDefault="006A6836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Sposoby płatności i ich implementacja</w:t>
            </w:r>
          </w:p>
          <w:p w14:paraId="41895776" w14:textId="2A9B47AE" w:rsidR="006A6836" w:rsidRPr="00FC425D" w:rsidRDefault="006A6836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Bezpieczeństwo rozwiązań e-commerce</w:t>
            </w:r>
            <w:r w:rsidR="00164309">
              <w:rPr>
                <w:rFonts w:ascii="Corbel" w:eastAsia="Calibri" w:hAnsi="Corbel"/>
                <w:lang w:val="pl-PL"/>
              </w:rPr>
              <w:t>, b</w:t>
            </w:r>
            <w:r w:rsidR="00B65661" w:rsidRPr="00FC425D">
              <w:rPr>
                <w:rFonts w:ascii="Corbel" w:eastAsia="Calibri" w:hAnsi="Corbel"/>
                <w:lang w:val="pl-PL"/>
              </w:rPr>
              <w:t>ezpieczeństwo witryny sklepowej i klienta e-sklepu</w:t>
            </w:r>
          </w:p>
          <w:p w14:paraId="504648E4" w14:textId="38134288" w:rsidR="000E5C2E" w:rsidRPr="000E5C2E" w:rsidRDefault="00164309" w:rsidP="000E5C2E">
            <w:pPr>
              <w:pStyle w:val="NormalnyWeb"/>
              <w:spacing w:before="0" w:beforeAutospacing="0" w:after="90" w:afterAutospacing="0"/>
              <w:rPr>
                <w:rFonts w:ascii="Corbel" w:hAnsi="Corbel"/>
                <w:lang w:val="pl-PL"/>
              </w:rPr>
            </w:pPr>
            <w:r w:rsidRPr="00164309">
              <w:rPr>
                <w:rFonts w:ascii="Corbel" w:eastAsia="Calibri" w:hAnsi="Corbel"/>
                <w:lang w:val="pl-PL"/>
              </w:rPr>
              <w:t xml:space="preserve">Zarządzanie relacjami z </w:t>
            </w:r>
            <w:r>
              <w:rPr>
                <w:rFonts w:ascii="Corbel" w:eastAsia="Calibri" w:hAnsi="Corbel"/>
                <w:lang w:val="pl-PL"/>
              </w:rPr>
              <w:t>e-</w:t>
            </w:r>
            <w:r w:rsidRPr="00164309">
              <w:rPr>
                <w:rFonts w:ascii="Corbel" w:eastAsia="Calibri" w:hAnsi="Corbel"/>
                <w:lang w:val="pl-PL"/>
              </w:rPr>
              <w:t>klientami</w:t>
            </w:r>
            <w:r w:rsidR="000E5C2E">
              <w:rPr>
                <w:rFonts w:ascii="Corbel" w:eastAsia="Calibri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ochrona danych osobowych i zasady ich przetwarzania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polityka prywatności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 xml:space="preserve">polityka plików </w:t>
            </w:r>
            <w:proofErr w:type="spellStart"/>
            <w:r w:rsidR="000E5C2E" w:rsidRPr="000E5C2E">
              <w:rPr>
                <w:rFonts w:ascii="Corbel" w:hAnsi="Corbel"/>
                <w:lang w:val="pl-PL"/>
              </w:rPr>
              <w:t>cookies</w:t>
            </w:r>
            <w:proofErr w:type="spellEnd"/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regulacje antyspamowe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ochrona własności intelektualnej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prawa do baz danych</w:t>
            </w:r>
          </w:p>
          <w:p w14:paraId="27CE8BF3" w14:textId="271DA25D" w:rsidR="000E5C2E" w:rsidRPr="007502AA" w:rsidRDefault="000E5C2E" w:rsidP="000E5C2E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164309">
              <w:rPr>
                <w:rFonts w:ascii="Corbel" w:eastAsia="Calibri" w:hAnsi="Corbel"/>
                <w:lang w:val="pl-PL"/>
              </w:rPr>
              <w:t>Marketing internetowy w działaniach e-commerce</w:t>
            </w:r>
            <w:r>
              <w:rPr>
                <w:rFonts w:ascii="Corbel" w:eastAsia="Calibri" w:hAnsi="Corbel"/>
                <w:lang w:val="pl-PL"/>
              </w:rPr>
              <w:t>,</w:t>
            </w:r>
            <w:r w:rsidRPr="00FC425D">
              <w:rPr>
                <w:rFonts w:ascii="Corbel" w:eastAsia="Calibri" w:hAnsi="Corbel"/>
                <w:lang w:val="pl-PL"/>
              </w:rPr>
              <w:t xml:space="preserve"> </w:t>
            </w:r>
            <w:r>
              <w:rPr>
                <w:rFonts w:ascii="Corbel" w:eastAsia="Calibri" w:hAnsi="Corbel"/>
                <w:lang w:val="pl-PL"/>
              </w:rPr>
              <w:t>n</w:t>
            </w:r>
            <w:r w:rsidRPr="00FC425D">
              <w:rPr>
                <w:rFonts w:ascii="Corbel" w:eastAsia="Calibri" w:hAnsi="Corbel"/>
                <w:lang w:val="pl-PL"/>
              </w:rPr>
              <w:t xml:space="preserve">arzędzia e-marketingowe </w:t>
            </w:r>
            <w:r>
              <w:rPr>
                <w:rFonts w:ascii="Corbel" w:eastAsia="Calibri" w:hAnsi="Corbel"/>
                <w:lang w:val="pl-PL"/>
              </w:rPr>
              <w:t>w</w:t>
            </w:r>
            <w:r w:rsidRPr="00FC425D">
              <w:rPr>
                <w:rFonts w:ascii="Corbel" w:eastAsia="Calibri" w:hAnsi="Corbel"/>
                <w:lang w:val="pl-PL"/>
              </w:rPr>
              <w:t xml:space="preserve"> </w:t>
            </w:r>
            <w:r>
              <w:rPr>
                <w:rFonts w:ascii="Corbel" w:eastAsia="Calibri" w:hAnsi="Corbel"/>
                <w:lang w:val="pl-PL"/>
              </w:rPr>
              <w:t>handlu</w:t>
            </w:r>
            <w:r w:rsidRPr="00FC425D">
              <w:rPr>
                <w:rFonts w:ascii="Corbel" w:eastAsia="Calibri" w:hAnsi="Corbel"/>
                <w:lang w:val="pl-PL"/>
              </w:rPr>
              <w:t xml:space="preserve"> elektronicznym</w:t>
            </w:r>
            <w:r>
              <w:rPr>
                <w:rFonts w:ascii="Corbel" w:eastAsia="Calibri" w:hAnsi="Corbel"/>
                <w:lang w:val="pl-PL"/>
              </w:rPr>
              <w:t>; p</w:t>
            </w:r>
            <w:r w:rsidRPr="000E5C2E">
              <w:rPr>
                <w:rFonts w:ascii="Corbel" w:eastAsia="Calibri" w:hAnsi="Corbel"/>
                <w:lang w:val="pl-PL"/>
              </w:rPr>
              <w:t>ozycjonowanie</w:t>
            </w:r>
            <w:r>
              <w:rPr>
                <w:rFonts w:ascii="Corbel" w:eastAsia="Calibri" w:hAnsi="Corbel"/>
                <w:lang w:val="pl-PL"/>
              </w:rPr>
              <w:t>,</w:t>
            </w:r>
            <w:r w:rsidRPr="000E5C2E">
              <w:rPr>
                <w:lang w:val="pl-PL"/>
              </w:rPr>
              <w:t xml:space="preserve"> </w:t>
            </w:r>
            <w:r>
              <w:rPr>
                <w:lang w:val="pl-PL"/>
              </w:rPr>
              <w:t>e</w:t>
            </w:r>
            <w:r w:rsidRPr="000E5C2E">
              <w:rPr>
                <w:rFonts w:ascii="Corbel" w:eastAsia="Calibri" w:hAnsi="Corbel"/>
                <w:lang w:val="pl-PL"/>
              </w:rPr>
              <w:t>-mail marketing</w:t>
            </w:r>
            <w:r>
              <w:rPr>
                <w:rFonts w:ascii="Corbel" w:eastAsia="Calibri" w:hAnsi="Corbel"/>
                <w:lang w:val="pl-PL"/>
              </w:rPr>
              <w:t xml:space="preserve">, </w:t>
            </w:r>
            <w:r w:rsidRPr="000E5C2E">
              <w:rPr>
                <w:rFonts w:ascii="Corbel" w:eastAsia="Calibri" w:hAnsi="Corbel"/>
                <w:lang w:val="pl-PL"/>
              </w:rPr>
              <w:t xml:space="preserve">Google </w:t>
            </w:r>
            <w:proofErr w:type="spellStart"/>
            <w:r w:rsidRPr="000E5C2E">
              <w:rPr>
                <w:rFonts w:ascii="Corbel" w:eastAsia="Calibri" w:hAnsi="Corbel"/>
                <w:lang w:val="pl-PL"/>
              </w:rPr>
              <w:t>Ad</w:t>
            </w:r>
            <w:r w:rsidR="007502AA">
              <w:rPr>
                <w:rFonts w:ascii="Corbel" w:eastAsia="Calibri" w:hAnsi="Corbel"/>
                <w:lang w:val="pl-PL"/>
              </w:rPr>
              <w:t>s</w:t>
            </w:r>
            <w:proofErr w:type="spellEnd"/>
            <w:r w:rsidR="007502AA">
              <w:rPr>
                <w:rFonts w:ascii="Corbel" w:eastAsia="Calibri" w:hAnsi="Corbel"/>
                <w:lang w:val="pl-PL"/>
              </w:rPr>
              <w:t xml:space="preserve">, </w:t>
            </w:r>
            <w:proofErr w:type="spellStart"/>
            <w:r w:rsidR="007502AA" w:rsidRPr="007502AA">
              <w:rPr>
                <w:rFonts w:ascii="Corbel" w:eastAsia="Calibri" w:hAnsi="Corbel"/>
                <w:lang w:val="pl-PL"/>
              </w:rPr>
              <w:t>Pay</w:t>
            </w:r>
            <w:proofErr w:type="spellEnd"/>
            <w:r w:rsidR="007502AA" w:rsidRPr="007502AA">
              <w:rPr>
                <w:rFonts w:ascii="Corbel" w:eastAsia="Calibri" w:hAnsi="Corbel"/>
                <w:lang w:val="pl-PL"/>
              </w:rPr>
              <w:t xml:space="preserve"> per </w:t>
            </w:r>
            <w:proofErr w:type="spellStart"/>
            <w:r w:rsidR="007502AA" w:rsidRPr="007502AA">
              <w:rPr>
                <w:rFonts w:ascii="Corbel" w:eastAsia="Calibri" w:hAnsi="Corbel"/>
                <w:lang w:val="pl-PL"/>
              </w:rPr>
              <w:t>click</w:t>
            </w:r>
            <w:proofErr w:type="spellEnd"/>
            <w:r w:rsidRPr="000E5C2E">
              <w:rPr>
                <w:rFonts w:ascii="Corbel" w:eastAsia="Calibri" w:hAnsi="Corbel"/>
                <w:lang w:val="pl-PL"/>
              </w:rPr>
              <w:t>, Content Marketing,</w:t>
            </w:r>
            <w:r w:rsidR="007502AA">
              <w:rPr>
                <w:rFonts w:ascii="Corbel" w:eastAsia="Calibri" w:hAnsi="Corbel"/>
                <w:lang w:val="pl-PL"/>
              </w:rPr>
              <w:t xml:space="preserve"> </w:t>
            </w:r>
            <w:proofErr w:type="spellStart"/>
            <w:r w:rsidR="007502AA" w:rsidRPr="007502AA">
              <w:rPr>
                <w:rFonts w:ascii="Corbel" w:eastAsia="Calibri" w:hAnsi="Corbel"/>
                <w:lang w:val="pl-PL"/>
              </w:rPr>
              <w:t>Viral</w:t>
            </w:r>
            <w:proofErr w:type="spellEnd"/>
            <w:r w:rsidR="007502AA" w:rsidRPr="007502AA">
              <w:rPr>
                <w:rFonts w:ascii="Corbel" w:eastAsia="Calibri" w:hAnsi="Corbel"/>
                <w:lang w:val="pl-PL"/>
              </w:rPr>
              <w:t xml:space="preserve"> </w:t>
            </w:r>
            <w:proofErr w:type="spellStart"/>
            <w:r w:rsidR="007502AA" w:rsidRPr="007502AA">
              <w:rPr>
                <w:rFonts w:ascii="Corbel" w:eastAsia="Calibri" w:hAnsi="Corbel"/>
                <w:lang w:val="pl-PL"/>
              </w:rPr>
              <w:t>Makreting</w:t>
            </w:r>
            <w:proofErr w:type="spellEnd"/>
          </w:p>
          <w:p w14:paraId="1E40A497" w14:textId="77777777" w:rsidR="00164309" w:rsidRPr="00FC425D" w:rsidRDefault="00164309" w:rsidP="00164309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Przegląd oprogramowania służącego do budowy sklepów elektronicznych i możliwości organizacji własnego e-sklepu</w:t>
            </w:r>
          </w:p>
          <w:p w14:paraId="16698B65" w14:textId="0AB27F03" w:rsidR="00223D60" w:rsidRDefault="006A6836" w:rsidP="00B65661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Wykorzystanie mediów społecznościowych przez sklepy elektroniczne.</w:t>
            </w:r>
            <w:r w:rsidR="00164309">
              <w:rPr>
                <w:rFonts w:ascii="Corbel" w:eastAsia="Calibri" w:hAnsi="Corbel"/>
                <w:lang w:val="pl-PL"/>
              </w:rPr>
              <w:t xml:space="preserve"> </w:t>
            </w:r>
          </w:p>
          <w:p w14:paraId="6986810F" w14:textId="66D153B2" w:rsidR="00A67359" w:rsidRPr="00A67359" w:rsidRDefault="00A67359" w:rsidP="00B65661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  <w:lang w:val="pl-PL"/>
              </w:rPr>
            </w:pPr>
            <w:r w:rsidRPr="00A67359">
              <w:rPr>
                <w:rFonts w:ascii="Corbel" w:eastAsia="Calibri" w:hAnsi="Corbel"/>
                <w:lang w:val="pl-PL"/>
              </w:rPr>
              <w:t>Trendy w e-commerce</w:t>
            </w:r>
          </w:p>
        </w:tc>
      </w:tr>
    </w:tbl>
    <w:p w14:paraId="1299C43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8FF5A2" w14:textId="136FB3B4" w:rsidR="00617678" w:rsidRPr="009C54AE" w:rsidRDefault="000C5048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prezentacj</w:t>
      </w:r>
      <w:r w:rsidR="006D50E5">
        <w:rPr>
          <w:rFonts w:ascii="Corbel" w:hAnsi="Corbel"/>
          <w:b w:val="0"/>
          <w:smallCaps w:val="0"/>
          <w:szCs w:val="24"/>
        </w:rPr>
        <w:t>a</w:t>
      </w:r>
      <w:r>
        <w:rPr>
          <w:rFonts w:ascii="Corbel" w:hAnsi="Corbel"/>
          <w:b w:val="0"/>
          <w:smallCaps w:val="0"/>
          <w:szCs w:val="24"/>
        </w:rPr>
        <w:t xml:space="preserve"> multimedialną</w:t>
      </w:r>
      <w:r w:rsidR="00B65661">
        <w:rPr>
          <w:rFonts w:ascii="Corbel" w:hAnsi="Corbel"/>
          <w:b w:val="0"/>
          <w:smallCaps w:val="0"/>
          <w:szCs w:val="24"/>
        </w:rPr>
        <w:t>,</w:t>
      </w:r>
      <w:r w:rsidR="006D50E5">
        <w:rPr>
          <w:rFonts w:ascii="Corbel" w:hAnsi="Corbel"/>
          <w:b w:val="0"/>
          <w:smallCaps w:val="0"/>
          <w:szCs w:val="24"/>
        </w:rPr>
        <w:t xml:space="preserve"> dyskusja, </w:t>
      </w:r>
      <w:r w:rsidR="00B65661">
        <w:rPr>
          <w:rFonts w:ascii="Corbel" w:hAnsi="Corbel"/>
          <w:b w:val="0"/>
          <w:smallCaps w:val="0"/>
          <w:szCs w:val="24"/>
        </w:rPr>
        <w:t xml:space="preserve"> praca w grupach, ćwiczenia praktyczne 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617678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A23DD" w:rsidRPr="009C54AE" w14:paraId="5EDF9C23" w14:textId="77777777" w:rsidTr="00F3256B">
        <w:tc>
          <w:tcPr>
            <w:tcW w:w="1962" w:type="dxa"/>
          </w:tcPr>
          <w:p w14:paraId="4EEBB90D" w14:textId="77777777" w:rsidR="00FA23DD" w:rsidRPr="00CC5A6A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0B3B0101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276226" w14:textId="49158CEE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027E4924" w14:textId="77777777" w:rsidTr="00F3256B">
        <w:tc>
          <w:tcPr>
            <w:tcW w:w="1962" w:type="dxa"/>
          </w:tcPr>
          <w:p w14:paraId="69FEFE27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E0D8DF5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1983E7E" w14:textId="5CD33AD9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2C3ECEAA" w14:textId="77777777" w:rsidTr="00617678">
        <w:tc>
          <w:tcPr>
            <w:tcW w:w="1962" w:type="dxa"/>
          </w:tcPr>
          <w:p w14:paraId="002D746F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D50CC7C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0BE2171" w14:textId="2E856BA7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6E004F3A" w14:textId="77777777" w:rsidTr="00617678">
        <w:tc>
          <w:tcPr>
            <w:tcW w:w="1962" w:type="dxa"/>
          </w:tcPr>
          <w:p w14:paraId="5990E71B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DE46190" w14:textId="17FA32D2" w:rsidR="00FA23DD" w:rsidRPr="00617678" w:rsidRDefault="00B65661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FA23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6A28CA9" w14:textId="4F7FB0D2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250E2401" w14:textId="77777777" w:rsidTr="00617678">
        <w:tc>
          <w:tcPr>
            <w:tcW w:w="1962" w:type="dxa"/>
          </w:tcPr>
          <w:p w14:paraId="4A2F1096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D785A14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E65DD97" w14:textId="70AF493E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2AFB410B" w14:textId="77777777" w:rsidTr="00617678">
        <w:tc>
          <w:tcPr>
            <w:tcW w:w="1962" w:type="dxa"/>
          </w:tcPr>
          <w:p w14:paraId="1E73F495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1B7DD3A9" w14:textId="0BB4AA5A" w:rsidR="00FA23DD" w:rsidRPr="00617678" w:rsidRDefault="00B65661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FA23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3FE61056" w14:textId="0F99D161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2FA63908" w14:textId="77777777" w:rsidTr="00617678">
        <w:tc>
          <w:tcPr>
            <w:tcW w:w="1962" w:type="dxa"/>
          </w:tcPr>
          <w:p w14:paraId="1E02E8DD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397C11CE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598B183" w14:textId="1B022179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550170E0" w14:textId="77777777" w:rsidTr="00617678">
        <w:tc>
          <w:tcPr>
            <w:tcW w:w="1962" w:type="dxa"/>
          </w:tcPr>
          <w:p w14:paraId="436220D0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14:paraId="039EC1D8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741EA7" w14:textId="3BCAF161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765EBAAA" w14:textId="77777777" w:rsidTr="00617678">
        <w:tc>
          <w:tcPr>
            <w:tcW w:w="1962" w:type="dxa"/>
          </w:tcPr>
          <w:p w14:paraId="726AE48B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5DF5340F" w14:textId="77777777" w:rsid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7505A84" w14:textId="739AE895" w:rsidR="00FA23DD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C39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BDB597" w14:textId="77777777" w:rsidTr="48A71AB8">
        <w:tc>
          <w:tcPr>
            <w:tcW w:w="9670" w:type="dxa"/>
          </w:tcPr>
          <w:p w14:paraId="122EC192" w14:textId="0AA30E10" w:rsidR="0085747A" w:rsidRPr="009C54AE" w:rsidRDefault="2DA3EF0E" w:rsidP="48A71A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lastRenderedPageBreak/>
              <w:t>Na ocenę końcową z przedmiotu składa się ocena z kolokwium (</w:t>
            </w:r>
            <w:r w:rsidR="007C363B">
              <w:rPr>
                <w:rFonts w:ascii="Corbel" w:hAnsi="Corbel"/>
                <w:b w:val="0"/>
                <w:smallCaps w:val="0"/>
              </w:rPr>
              <w:t>8</w:t>
            </w:r>
            <w:r w:rsidRPr="48A71AB8">
              <w:rPr>
                <w:rFonts w:ascii="Corbel" w:hAnsi="Corbel"/>
                <w:b w:val="0"/>
                <w:smallCaps w:val="0"/>
              </w:rPr>
              <w:t>0%) oraz obserwowana aktywność studenta w trakcie zajęć (</w:t>
            </w:r>
            <w:r w:rsidR="007C363B">
              <w:rPr>
                <w:rFonts w:ascii="Corbel" w:hAnsi="Corbel"/>
                <w:b w:val="0"/>
                <w:smallCaps w:val="0"/>
              </w:rPr>
              <w:t>2</w:t>
            </w:r>
            <w:r w:rsidRPr="48A71AB8">
              <w:rPr>
                <w:rFonts w:ascii="Corbel" w:hAnsi="Corbel"/>
                <w:b w:val="0"/>
                <w:smallCaps w:val="0"/>
              </w:rPr>
              <w:t xml:space="preserve">0%).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Warunkiem zaliczenia </w:t>
            </w:r>
            <w:r w:rsidR="452CFA04" w:rsidRPr="48A71AB8">
              <w:rPr>
                <w:rFonts w:ascii="Corbel" w:hAnsi="Corbel"/>
                <w:b w:val="0"/>
                <w:smallCaps w:val="0"/>
              </w:rPr>
              <w:t xml:space="preserve">kolokwium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jest uzyskanie </w:t>
            </w:r>
            <w:r w:rsidR="630555E8" w:rsidRPr="48A71AB8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>5</w:t>
            </w:r>
            <w:r w:rsidR="395C9C3B" w:rsidRPr="48A71AB8">
              <w:rPr>
                <w:rFonts w:ascii="Corbel" w:hAnsi="Corbel"/>
                <w:b w:val="0"/>
                <w:smallCaps w:val="0"/>
              </w:rPr>
              <w:t>1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% punktów z kolokwium pisemnego. 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A2F3457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7C8B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6371F2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96DB874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AA4F46C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3030D30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4B7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4EBDC0A0" w:rsidR="00C61DC5" w:rsidRPr="009C54AE" w:rsidRDefault="00850C8E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07CC33FB" w:rsidR="0085747A" w:rsidRPr="009C54AE" w:rsidRDefault="00850C8E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61F0F9E2" w:rsidR="0085747A" w:rsidRPr="009C54AE" w:rsidRDefault="00850C8E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BF3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F54B7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54B7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B46DE19" w14:textId="77777777" w:rsidTr="48A71AB8">
        <w:trPr>
          <w:trHeight w:val="397"/>
        </w:trPr>
        <w:tc>
          <w:tcPr>
            <w:tcW w:w="5000" w:type="pct"/>
          </w:tcPr>
          <w:p w14:paraId="729C9695" w14:textId="77777777" w:rsidR="0085747A" w:rsidRPr="006D50E5" w:rsidRDefault="0085747A" w:rsidP="006D50E5">
            <w:pPr>
              <w:pStyle w:val="Punktygwne"/>
              <w:spacing w:before="0" w:after="0"/>
              <w:ind w:left="450"/>
              <w:rPr>
                <w:rFonts w:ascii="Corbel" w:hAnsi="Corbel"/>
                <w:b w:val="0"/>
                <w:smallCaps w:val="0"/>
                <w:szCs w:val="24"/>
              </w:rPr>
            </w:pPr>
            <w:r w:rsidRPr="006D50E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B96AAD" w14:textId="46FC6A25" w:rsidR="008944D1" w:rsidRPr="006D50E5" w:rsidRDefault="008944D1" w:rsidP="006D50E5">
            <w:pPr>
              <w:pStyle w:val="Punktygwne"/>
              <w:numPr>
                <w:ilvl w:val="0"/>
                <w:numId w:val="7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r w:rsidRPr="006D50E5">
              <w:rPr>
                <w:rFonts w:ascii="Corbel" w:hAnsi="Corbel"/>
                <w:b w:val="0"/>
                <w:smallCaps w:val="0"/>
              </w:rPr>
              <w:t>Skorupska, J., E-</w:t>
            </w:r>
            <w:r w:rsidR="006D50E5" w:rsidRPr="006D50E5">
              <w:rPr>
                <w:rFonts w:ascii="Corbel" w:hAnsi="Corbel"/>
                <w:b w:val="0"/>
                <w:smallCaps w:val="0"/>
              </w:rPr>
              <w:t>commerce:</w:t>
            </w:r>
            <w:r w:rsidRPr="006D50E5">
              <w:rPr>
                <w:rFonts w:ascii="Corbel" w:hAnsi="Corbel"/>
                <w:b w:val="0"/>
                <w:smallCaps w:val="0"/>
              </w:rPr>
              <w:t xml:space="preserve"> strategia, zarządzanie, finanse</w:t>
            </w:r>
            <w:r w:rsidR="006D50E5">
              <w:rPr>
                <w:rFonts w:ascii="Corbel" w:hAnsi="Corbel"/>
                <w:b w:val="0"/>
                <w:smallCaps w:val="0"/>
              </w:rPr>
              <w:t>,</w:t>
            </w:r>
            <w:r w:rsidRPr="006D50E5">
              <w:rPr>
                <w:rFonts w:ascii="Corbel" w:hAnsi="Corbel"/>
                <w:b w:val="0"/>
                <w:smallCaps w:val="0"/>
              </w:rPr>
              <w:t xml:space="preserve"> Wydawnictwo Naukowe PWN, Warszawa, 2017</w:t>
            </w:r>
          </w:p>
          <w:p w14:paraId="4238EE83" w14:textId="6EE55A3D" w:rsidR="00617678" w:rsidRPr="006D50E5" w:rsidRDefault="00FC425D" w:rsidP="006D50E5">
            <w:pPr>
              <w:pStyle w:val="Punktygwne"/>
              <w:numPr>
                <w:ilvl w:val="0"/>
                <w:numId w:val="7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0E5">
              <w:rPr>
                <w:rFonts w:ascii="Corbel" w:hAnsi="Corbel"/>
                <w:b w:val="0"/>
                <w:smallCaps w:val="0"/>
              </w:rPr>
              <w:t>Smużniak</w:t>
            </w:r>
            <w:proofErr w:type="spellEnd"/>
            <w:r w:rsidRPr="006D50E5">
              <w:rPr>
                <w:rFonts w:ascii="Corbel" w:hAnsi="Corbel"/>
                <w:b w:val="0"/>
                <w:smallCaps w:val="0"/>
              </w:rPr>
              <w:t xml:space="preserve"> M., Bienias M., E-commerce na platformach </w:t>
            </w:r>
            <w:r w:rsidR="006D50E5" w:rsidRPr="006D50E5">
              <w:rPr>
                <w:rFonts w:ascii="Corbel" w:hAnsi="Corbel"/>
                <w:b w:val="0"/>
                <w:smallCaps w:val="0"/>
              </w:rPr>
              <w:t>ofertowych:</w:t>
            </w:r>
            <w:r w:rsidRPr="006D50E5">
              <w:rPr>
                <w:rFonts w:ascii="Corbel" w:hAnsi="Corbel"/>
                <w:b w:val="0"/>
                <w:smallCaps w:val="0"/>
              </w:rPr>
              <w:t xml:space="preserve"> Allegro, </w:t>
            </w:r>
            <w:proofErr w:type="spellStart"/>
            <w:r w:rsidRPr="006D50E5">
              <w:rPr>
                <w:rFonts w:ascii="Corbel" w:hAnsi="Corbel"/>
                <w:b w:val="0"/>
                <w:smallCaps w:val="0"/>
              </w:rPr>
              <w:t>eBay</w:t>
            </w:r>
            <w:proofErr w:type="spellEnd"/>
            <w:r w:rsidRPr="006D50E5">
              <w:rPr>
                <w:rFonts w:ascii="Corbel" w:hAnsi="Corbel"/>
                <w:b w:val="0"/>
                <w:smallCaps w:val="0"/>
              </w:rPr>
              <w:t>, Amazon</w:t>
            </w:r>
            <w:r w:rsidR="008944D1" w:rsidRPr="006D50E5">
              <w:rPr>
                <w:rFonts w:ascii="Corbel" w:hAnsi="Corbel"/>
                <w:b w:val="0"/>
                <w:smallCaps w:val="0"/>
              </w:rPr>
              <w:t xml:space="preserve">, Grupa Wydawnicza Helion, Gliwice, 2019, </w:t>
            </w:r>
          </w:p>
        </w:tc>
      </w:tr>
      <w:tr w:rsidR="0085747A" w:rsidRPr="009C54AE" w14:paraId="132075F5" w14:textId="77777777" w:rsidTr="006D50E5">
        <w:trPr>
          <w:trHeight w:val="96"/>
        </w:trPr>
        <w:tc>
          <w:tcPr>
            <w:tcW w:w="5000" w:type="pct"/>
          </w:tcPr>
          <w:p w14:paraId="1616B1D9" w14:textId="77777777" w:rsidR="0085747A" w:rsidRPr="006D50E5" w:rsidRDefault="0085747A" w:rsidP="006D50E5">
            <w:pPr>
              <w:pStyle w:val="Punktygwne"/>
              <w:spacing w:before="0" w:after="0"/>
              <w:ind w:left="450"/>
              <w:rPr>
                <w:rFonts w:ascii="Corbel" w:hAnsi="Corbel"/>
                <w:b w:val="0"/>
                <w:smallCaps w:val="0"/>
                <w:szCs w:val="24"/>
              </w:rPr>
            </w:pPr>
            <w:r w:rsidRPr="006D50E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01CC1F2" w14:textId="77777777" w:rsidR="006D50E5" w:rsidRDefault="006D50E5" w:rsidP="006D50E5">
            <w:pPr>
              <w:pStyle w:val="Punktygwne"/>
              <w:numPr>
                <w:ilvl w:val="0"/>
                <w:numId w:val="8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r w:rsidRPr="006D50E5">
              <w:rPr>
                <w:rFonts w:ascii="Corbel" w:hAnsi="Corbel"/>
                <w:b w:val="0"/>
                <w:smallCaps w:val="0"/>
              </w:rPr>
              <w:t xml:space="preserve">Marzec K., Trzósło T., </w:t>
            </w:r>
            <w:r w:rsidR="008944D1" w:rsidRPr="006D50E5">
              <w:rPr>
                <w:rFonts w:ascii="Corbel" w:hAnsi="Corbel"/>
                <w:b w:val="0"/>
                <w:smallCaps w:val="0"/>
              </w:rPr>
              <w:t xml:space="preserve">Marketing internetowy w Google: pozycjonowanie, </w:t>
            </w:r>
            <w:proofErr w:type="spellStart"/>
            <w:r w:rsidR="008944D1" w:rsidRPr="006D50E5">
              <w:rPr>
                <w:rFonts w:ascii="Corbel" w:hAnsi="Corbel"/>
                <w:b w:val="0"/>
                <w:smallCaps w:val="0"/>
              </w:rPr>
              <w:t>Ads</w:t>
            </w:r>
            <w:proofErr w:type="spellEnd"/>
            <w:r w:rsidR="008944D1" w:rsidRPr="006D50E5">
              <w:rPr>
                <w:rFonts w:ascii="Corbel" w:hAnsi="Corbel"/>
                <w:b w:val="0"/>
                <w:smallCaps w:val="0"/>
              </w:rPr>
              <w:t xml:space="preserve"> &amp; Analytics dla biznesu, e-commerce i </w:t>
            </w:r>
            <w:proofErr w:type="spellStart"/>
            <w:r w:rsidR="008944D1" w:rsidRPr="006D50E5">
              <w:rPr>
                <w:rFonts w:ascii="Corbel" w:hAnsi="Corbel"/>
                <w:b w:val="0"/>
                <w:smallCaps w:val="0"/>
              </w:rPr>
              <w:t>marketerów</w:t>
            </w:r>
            <w:proofErr w:type="spellEnd"/>
            <w:r w:rsidR="008944D1" w:rsidRPr="006D50E5">
              <w:rPr>
                <w:rFonts w:ascii="Corbel" w:hAnsi="Corbel"/>
                <w:b w:val="0"/>
                <w:smallCaps w:val="0"/>
              </w:rPr>
              <w:t xml:space="preserve">, Helion Gliwice, </w:t>
            </w:r>
            <w:r w:rsidRPr="006D50E5">
              <w:rPr>
                <w:rFonts w:ascii="Corbel" w:hAnsi="Corbel"/>
                <w:b w:val="0"/>
                <w:smallCaps w:val="0"/>
              </w:rPr>
              <w:t>2021</w:t>
            </w:r>
          </w:p>
          <w:p w14:paraId="749F51A2" w14:textId="28646FAB" w:rsidR="00617678" w:rsidRPr="006D50E5" w:rsidRDefault="006D50E5" w:rsidP="006D50E5">
            <w:pPr>
              <w:pStyle w:val="Punktygwne"/>
              <w:numPr>
                <w:ilvl w:val="0"/>
                <w:numId w:val="8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r w:rsidRPr="006D50E5">
              <w:rPr>
                <w:rFonts w:ascii="Corbel" w:hAnsi="Corbel"/>
                <w:b w:val="0"/>
                <w:smallCaps w:val="0"/>
              </w:rPr>
              <w:t>Dybka S., Wpływ aktywności marketingowej e-biznesu na ograniczenie racjonalności decyzji konsumentów, Przedsiębiorczość i Zarządzanie, 2019, s. 125-138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4758F" w14:textId="77777777" w:rsidR="00311014" w:rsidRDefault="00311014" w:rsidP="00C16ABF">
      <w:pPr>
        <w:spacing w:after="0" w:line="240" w:lineRule="auto"/>
      </w:pPr>
      <w:r>
        <w:separator/>
      </w:r>
    </w:p>
  </w:endnote>
  <w:endnote w:type="continuationSeparator" w:id="0">
    <w:p w14:paraId="5A353863" w14:textId="77777777" w:rsidR="00311014" w:rsidRDefault="003110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C2EDD" w14:textId="77777777" w:rsidR="00311014" w:rsidRDefault="00311014" w:rsidP="00C16ABF">
      <w:pPr>
        <w:spacing w:after="0" w:line="240" w:lineRule="auto"/>
      </w:pPr>
      <w:r>
        <w:separator/>
      </w:r>
    </w:p>
  </w:footnote>
  <w:footnote w:type="continuationSeparator" w:id="0">
    <w:p w14:paraId="2E492E66" w14:textId="77777777" w:rsidR="00311014" w:rsidRDefault="0031101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96EBE"/>
    <w:multiLevelType w:val="hybridMultilevel"/>
    <w:tmpl w:val="7A4E6E2C"/>
    <w:lvl w:ilvl="0" w:tplc="0212EB56">
      <w:start w:val="1"/>
      <w:numFmt w:val="decimal"/>
      <w:lvlText w:val="%1"/>
      <w:lvlJc w:val="left"/>
      <w:pPr>
        <w:ind w:left="1080" w:hanging="360"/>
      </w:pPr>
      <w:rPr>
        <w:rFonts w:ascii="Corbel" w:eastAsia="Calibri" w:hAnsi="Corbel" w:cs="Times New Roman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273E1"/>
    <w:multiLevelType w:val="hybridMultilevel"/>
    <w:tmpl w:val="875EA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F497B"/>
    <w:multiLevelType w:val="hybridMultilevel"/>
    <w:tmpl w:val="748C8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F6E8E"/>
    <w:multiLevelType w:val="multilevel"/>
    <w:tmpl w:val="1CF07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802A9A"/>
    <w:multiLevelType w:val="hybridMultilevel"/>
    <w:tmpl w:val="0FAEED2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C1315"/>
    <w:multiLevelType w:val="hybridMultilevel"/>
    <w:tmpl w:val="679C4B62"/>
    <w:lvl w:ilvl="0" w:tplc="0212EB56">
      <w:start w:val="1"/>
      <w:numFmt w:val="decimal"/>
      <w:lvlText w:val="%1"/>
      <w:lvlJc w:val="left"/>
      <w:pPr>
        <w:ind w:left="1080" w:hanging="360"/>
      </w:pPr>
      <w:rPr>
        <w:rFonts w:ascii="Corbel" w:eastAsia="Calibri" w:hAnsi="Corbe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227DE"/>
    <w:multiLevelType w:val="hybridMultilevel"/>
    <w:tmpl w:val="DA4AFC40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F4B5B"/>
    <w:multiLevelType w:val="hybridMultilevel"/>
    <w:tmpl w:val="DA4AFC40"/>
    <w:lvl w:ilvl="0" w:tplc="984897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A2E57"/>
    <w:multiLevelType w:val="hybridMultilevel"/>
    <w:tmpl w:val="38AC7BA4"/>
    <w:lvl w:ilvl="0" w:tplc="71600B2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9"/>
  </w:num>
  <w:num w:numId="7">
    <w:abstractNumId w:val="6"/>
  </w:num>
  <w:num w:numId="8">
    <w:abstractNumId w:val="8"/>
  </w:num>
  <w:num w:numId="9">
    <w:abstractNumId w:val="7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77FA"/>
    <w:rsid w:val="000D04B0"/>
    <w:rsid w:val="000E5C2E"/>
    <w:rsid w:val="000F1C57"/>
    <w:rsid w:val="000F5615"/>
    <w:rsid w:val="00103C01"/>
    <w:rsid w:val="00106DC0"/>
    <w:rsid w:val="00124BFF"/>
    <w:rsid w:val="0012560E"/>
    <w:rsid w:val="00127108"/>
    <w:rsid w:val="00134B13"/>
    <w:rsid w:val="00146BC0"/>
    <w:rsid w:val="00153C41"/>
    <w:rsid w:val="00154381"/>
    <w:rsid w:val="001640A7"/>
    <w:rsid w:val="00164309"/>
    <w:rsid w:val="00164FA7"/>
    <w:rsid w:val="00166A03"/>
    <w:rsid w:val="001709E8"/>
    <w:rsid w:val="001718A7"/>
    <w:rsid w:val="001737CF"/>
    <w:rsid w:val="0017512A"/>
    <w:rsid w:val="00176083"/>
    <w:rsid w:val="00192F37"/>
    <w:rsid w:val="001A70D2"/>
    <w:rsid w:val="001B5E55"/>
    <w:rsid w:val="001D2F6E"/>
    <w:rsid w:val="001D657B"/>
    <w:rsid w:val="001D7B54"/>
    <w:rsid w:val="001E0209"/>
    <w:rsid w:val="001E3C53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014"/>
    <w:rsid w:val="003151C5"/>
    <w:rsid w:val="003343CF"/>
    <w:rsid w:val="00346FE9"/>
    <w:rsid w:val="0034759A"/>
    <w:rsid w:val="003503F6"/>
    <w:rsid w:val="003530DD"/>
    <w:rsid w:val="0036005C"/>
    <w:rsid w:val="00363F78"/>
    <w:rsid w:val="003A0A5B"/>
    <w:rsid w:val="003A1176"/>
    <w:rsid w:val="003C0BAE"/>
    <w:rsid w:val="003D18A9"/>
    <w:rsid w:val="003D4FCB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12"/>
    <w:rsid w:val="004A3EEA"/>
    <w:rsid w:val="004A4D1F"/>
    <w:rsid w:val="004C7C5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7B1"/>
    <w:rsid w:val="005C080F"/>
    <w:rsid w:val="005C55E5"/>
    <w:rsid w:val="005C696A"/>
    <w:rsid w:val="005D12B2"/>
    <w:rsid w:val="005E6E85"/>
    <w:rsid w:val="005F31D2"/>
    <w:rsid w:val="00600E0F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97835"/>
    <w:rsid w:val="006A6836"/>
    <w:rsid w:val="006B2279"/>
    <w:rsid w:val="006D050F"/>
    <w:rsid w:val="006D50E5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502AA"/>
    <w:rsid w:val="00763BF1"/>
    <w:rsid w:val="00766FD4"/>
    <w:rsid w:val="0077501C"/>
    <w:rsid w:val="00777ECE"/>
    <w:rsid w:val="0078168C"/>
    <w:rsid w:val="00786F9F"/>
    <w:rsid w:val="00787C2A"/>
    <w:rsid w:val="00790E27"/>
    <w:rsid w:val="007935BD"/>
    <w:rsid w:val="007A4022"/>
    <w:rsid w:val="007A6E6E"/>
    <w:rsid w:val="007C3299"/>
    <w:rsid w:val="007C363B"/>
    <w:rsid w:val="007C3BCC"/>
    <w:rsid w:val="007C4546"/>
    <w:rsid w:val="007D6E56"/>
    <w:rsid w:val="007E295B"/>
    <w:rsid w:val="007F4155"/>
    <w:rsid w:val="0081554D"/>
    <w:rsid w:val="0081707E"/>
    <w:rsid w:val="008449B3"/>
    <w:rsid w:val="00850C8E"/>
    <w:rsid w:val="008552A2"/>
    <w:rsid w:val="0085747A"/>
    <w:rsid w:val="00884922"/>
    <w:rsid w:val="00885F64"/>
    <w:rsid w:val="008917F9"/>
    <w:rsid w:val="008944D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52D72"/>
    <w:rsid w:val="00A53FA5"/>
    <w:rsid w:val="00A54817"/>
    <w:rsid w:val="00A601C8"/>
    <w:rsid w:val="00A60799"/>
    <w:rsid w:val="00A67359"/>
    <w:rsid w:val="00A83B9B"/>
    <w:rsid w:val="00A84C85"/>
    <w:rsid w:val="00A94671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F2"/>
    <w:rsid w:val="00B3130B"/>
    <w:rsid w:val="00B40ADB"/>
    <w:rsid w:val="00B43B77"/>
    <w:rsid w:val="00B43E80"/>
    <w:rsid w:val="00B607DB"/>
    <w:rsid w:val="00B65661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4E57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D6CDE"/>
    <w:rsid w:val="00EE32DE"/>
    <w:rsid w:val="00EE5457"/>
    <w:rsid w:val="00EF461C"/>
    <w:rsid w:val="00F070AB"/>
    <w:rsid w:val="00F17567"/>
    <w:rsid w:val="00F27A7B"/>
    <w:rsid w:val="00F50867"/>
    <w:rsid w:val="00F526AF"/>
    <w:rsid w:val="00F54B7B"/>
    <w:rsid w:val="00F617C3"/>
    <w:rsid w:val="00F7066B"/>
    <w:rsid w:val="00F74561"/>
    <w:rsid w:val="00F83B28"/>
    <w:rsid w:val="00F974DA"/>
    <w:rsid w:val="00FA23DD"/>
    <w:rsid w:val="00FA46E5"/>
    <w:rsid w:val="00FB0530"/>
    <w:rsid w:val="00FB2D5F"/>
    <w:rsid w:val="00FB7DBA"/>
    <w:rsid w:val="00FC1C25"/>
    <w:rsid w:val="00FC3F45"/>
    <w:rsid w:val="00FC425D"/>
    <w:rsid w:val="00FD0391"/>
    <w:rsid w:val="00FD503F"/>
    <w:rsid w:val="00FD7589"/>
    <w:rsid w:val="00FF016A"/>
    <w:rsid w:val="00FF1401"/>
    <w:rsid w:val="00FF5E7D"/>
    <w:rsid w:val="1EA163B6"/>
    <w:rsid w:val="2DA3EF0E"/>
    <w:rsid w:val="395C9C3B"/>
    <w:rsid w:val="42FB7C9B"/>
    <w:rsid w:val="43E29570"/>
    <w:rsid w:val="452CFA04"/>
    <w:rsid w:val="48A71AB8"/>
    <w:rsid w:val="60071A9C"/>
    <w:rsid w:val="630555E8"/>
    <w:rsid w:val="64CF9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57A0"/>
  <w15:docId w15:val="{38D64E45-C6D2-4E3B-A26B-46586C4B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97D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97D12"/>
  </w:style>
  <w:style w:type="character" w:customStyle="1" w:styleId="spellingerror">
    <w:name w:val="spellingerror"/>
    <w:basedOn w:val="Domylnaczcionkaakapitu"/>
    <w:rsid w:val="00497D12"/>
  </w:style>
  <w:style w:type="character" w:customStyle="1" w:styleId="eop">
    <w:name w:val="eop"/>
    <w:basedOn w:val="Domylnaczcionkaakapitu"/>
    <w:rsid w:val="00497D12"/>
  </w:style>
  <w:style w:type="paragraph" w:styleId="NormalnyWeb">
    <w:name w:val="Normal (Web)"/>
    <w:basedOn w:val="Normalny"/>
    <w:uiPriority w:val="99"/>
    <w:semiHidden/>
    <w:unhideWhenUsed/>
    <w:rsid w:val="006A68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7915E-4833-4837-A039-E47BC6F1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7DBAF2-4175-4B83-974D-AF07824CB5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28A55A-596C-41E6-9A83-5EAB9B45DE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3AAE81-AE21-44A2-B5AC-A2839D20E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919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3</cp:revision>
  <cp:lastPrinted>2019-02-06T12:12:00Z</cp:lastPrinted>
  <dcterms:created xsi:type="dcterms:W3CDTF">2022-05-25T21:56:00Z</dcterms:created>
  <dcterms:modified xsi:type="dcterms:W3CDTF">2022-06-03T09:49:00Z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